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4F6508" w14:textId="77777777" w:rsidR="002039D7" w:rsidRDefault="002039D7" w:rsidP="00114009"/>
    <w:p w14:paraId="01E3D44E" w14:textId="77777777" w:rsidR="002039D7" w:rsidRDefault="002039D7" w:rsidP="002039D7">
      <w:pPr>
        <w:jc w:val="center"/>
      </w:pPr>
    </w:p>
    <w:p w14:paraId="1C545322" w14:textId="77777777" w:rsidR="002039D7" w:rsidRDefault="002039D7" w:rsidP="002039D7"/>
    <w:p w14:paraId="55810841" w14:textId="56F8BA8F" w:rsidR="00107DC1" w:rsidRPr="00107DC1" w:rsidRDefault="00107DC1" w:rsidP="00371DE3">
      <w:pPr>
        <w:pStyle w:val="Heading2"/>
        <w:shd w:val="clear" w:color="auto" w:fill="FFFFFF"/>
        <w:spacing w:after="0" w:afterAutospacing="0" w:line="319" w:lineRule="atLeast"/>
        <w:jc w:val="center"/>
        <w:rPr>
          <w:rFonts w:ascii="Helvetica" w:hAnsi="Helvetica" w:cs="Helvetica"/>
          <w:color w:val="2B2B2B"/>
          <w:spacing w:val="3"/>
        </w:rPr>
      </w:pPr>
      <w:bookmarkStart w:id="0" w:name="_Hlk64972253"/>
      <w:proofErr w:type="spellStart"/>
      <w:r w:rsidRPr="00107DC1">
        <w:rPr>
          <w:rFonts w:ascii="Helvetica" w:hAnsi="Helvetica" w:cs="Helvetica"/>
          <w:color w:val="2B2B2B"/>
          <w:spacing w:val="3"/>
        </w:rPr>
        <w:t>Vertner</w:t>
      </w:r>
      <w:proofErr w:type="spellEnd"/>
      <w:r w:rsidRPr="00107DC1">
        <w:rPr>
          <w:rFonts w:ascii="Helvetica" w:hAnsi="Helvetica" w:cs="Helvetica"/>
          <w:color w:val="2B2B2B"/>
          <w:spacing w:val="3"/>
        </w:rPr>
        <w:t xml:space="preserve"> Woodson Tandy</w:t>
      </w:r>
    </w:p>
    <w:p w14:paraId="10DAEF07" w14:textId="77777777" w:rsidR="00C05923" w:rsidRPr="00371DE3" w:rsidRDefault="00C05923" w:rsidP="00371DE3">
      <w:pPr>
        <w:pStyle w:val="Heading2"/>
        <w:shd w:val="clear" w:color="auto" w:fill="FFFFFF"/>
        <w:spacing w:after="0" w:afterAutospacing="0" w:line="319" w:lineRule="atLeast"/>
        <w:jc w:val="center"/>
        <w:rPr>
          <w:rFonts w:ascii="Helvetica" w:hAnsi="Helvetica" w:cs="Helvetica"/>
          <w:b w:val="0"/>
          <w:color w:val="2B2B2B"/>
          <w:spacing w:val="3"/>
        </w:rPr>
      </w:pPr>
      <w:r w:rsidRPr="00371DE3">
        <w:rPr>
          <w:rFonts w:ascii="Helvetica" w:hAnsi="Helvetica" w:cs="Helvetica"/>
          <w:color w:val="2B2B2B"/>
          <w:spacing w:val="3"/>
        </w:rPr>
        <w:t>Diverse Workforce</w:t>
      </w:r>
    </w:p>
    <w:p w14:paraId="05048C5F" w14:textId="00FD8DF0" w:rsidR="002039D7" w:rsidRPr="00371DE3" w:rsidRDefault="00371DE3" w:rsidP="00371DE3">
      <w:pPr>
        <w:pStyle w:val="Heading2"/>
        <w:shd w:val="clear" w:color="auto" w:fill="FFFFFF"/>
        <w:spacing w:after="0" w:afterAutospacing="0" w:line="319" w:lineRule="atLeast"/>
        <w:jc w:val="center"/>
        <w:rPr>
          <w:rFonts w:ascii="Helvetica" w:hAnsi="Helvetica" w:cs="Helvetica"/>
          <w:b w:val="0"/>
          <w:color w:val="2B2B2B"/>
          <w:spacing w:val="3"/>
        </w:rPr>
      </w:pPr>
      <w:r>
        <w:rPr>
          <w:rFonts w:ascii="Helvetica" w:hAnsi="Helvetica" w:cs="Helvetica"/>
          <w:color w:val="2B2B2B"/>
          <w:spacing w:val="3"/>
        </w:rPr>
        <w:t xml:space="preserve">2021-22 </w:t>
      </w:r>
      <w:r w:rsidR="00760DB8" w:rsidRPr="00371DE3">
        <w:rPr>
          <w:rFonts w:ascii="Helvetica" w:hAnsi="Helvetica" w:cs="Helvetica"/>
          <w:color w:val="2B2B2B"/>
          <w:spacing w:val="3"/>
        </w:rPr>
        <w:t>Scholarship</w:t>
      </w:r>
    </w:p>
    <w:bookmarkEnd w:id="0"/>
    <w:p w14:paraId="1A89C300" w14:textId="77777777" w:rsidR="002039D7" w:rsidRDefault="002039D7" w:rsidP="002039D7">
      <w:pPr>
        <w:tabs>
          <w:tab w:val="left" w:pos="3900"/>
        </w:tabs>
        <w:jc w:val="center"/>
        <w:rPr>
          <w:b/>
          <w:sz w:val="32"/>
          <w:szCs w:val="32"/>
        </w:rPr>
      </w:pPr>
    </w:p>
    <w:p w14:paraId="320A8A1A" w14:textId="0D898796" w:rsidR="002039D7" w:rsidRDefault="00760DB8" w:rsidP="002039D7">
      <w:pPr>
        <w:tabs>
          <w:tab w:val="left" w:pos="3900"/>
        </w:tabs>
        <w:jc w:val="center"/>
        <w:rPr>
          <w:b/>
          <w:noProof/>
          <w:sz w:val="32"/>
          <w:szCs w:val="32"/>
        </w:rPr>
      </w:pPr>
      <w:r>
        <w:rPr>
          <w:b/>
          <w:noProof/>
          <w:sz w:val="32"/>
          <w:szCs w:val="32"/>
        </w:rPr>
        <w:t xml:space="preserve">For Incoming Students </w:t>
      </w:r>
    </w:p>
    <w:p w14:paraId="590B12AF" w14:textId="77777777" w:rsidR="00760DB8" w:rsidRDefault="00760DB8" w:rsidP="002039D7">
      <w:pPr>
        <w:tabs>
          <w:tab w:val="left" w:pos="3900"/>
        </w:tabs>
        <w:jc w:val="center"/>
        <w:rPr>
          <w:b/>
          <w:sz w:val="32"/>
          <w:szCs w:val="32"/>
        </w:rPr>
      </w:pPr>
    </w:p>
    <w:p w14:paraId="73FD4735" w14:textId="754A6A54" w:rsidR="002039D7" w:rsidRDefault="002039D7" w:rsidP="00F85265">
      <w:pPr>
        <w:tabs>
          <w:tab w:val="left" w:pos="3900"/>
        </w:tabs>
        <w:jc w:val="center"/>
        <w:rPr>
          <w:b/>
          <w:sz w:val="32"/>
          <w:szCs w:val="32"/>
        </w:rPr>
      </w:pPr>
      <w:r>
        <w:rPr>
          <w:b/>
          <w:noProof/>
          <w:sz w:val="32"/>
          <w:szCs w:val="32"/>
        </w:rPr>
        <w:drawing>
          <wp:inline distT="0" distB="0" distL="0" distR="0" wp14:anchorId="6B53026E" wp14:editId="174EE732">
            <wp:extent cx="3567430" cy="1991306"/>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3638867" cy="2031182"/>
                    </a:xfrm>
                    <a:prstGeom prst="rect">
                      <a:avLst/>
                    </a:prstGeom>
                    <a:noFill/>
                    <a:ln>
                      <a:noFill/>
                    </a:ln>
                  </pic:spPr>
                </pic:pic>
              </a:graphicData>
            </a:graphic>
          </wp:inline>
        </w:drawing>
      </w:r>
    </w:p>
    <w:p w14:paraId="56A1AEF8" w14:textId="77777777" w:rsidR="002039D7" w:rsidRPr="00371DE3" w:rsidRDefault="002039D7" w:rsidP="002039D7">
      <w:pPr>
        <w:tabs>
          <w:tab w:val="left" w:pos="3900"/>
        </w:tabs>
        <w:spacing w:after="0"/>
        <w:jc w:val="center"/>
        <w:rPr>
          <w:b/>
          <w:sz w:val="36"/>
          <w:szCs w:val="36"/>
        </w:rPr>
      </w:pPr>
      <w:r w:rsidRPr="00371DE3">
        <w:rPr>
          <w:b/>
          <w:sz w:val="36"/>
          <w:szCs w:val="36"/>
        </w:rPr>
        <w:t xml:space="preserve">2751 </w:t>
      </w:r>
      <w:proofErr w:type="spellStart"/>
      <w:r w:rsidRPr="00371DE3">
        <w:rPr>
          <w:b/>
          <w:sz w:val="36"/>
          <w:szCs w:val="36"/>
        </w:rPr>
        <w:t>Circleport</w:t>
      </w:r>
      <w:proofErr w:type="spellEnd"/>
      <w:r w:rsidRPr="00371DE3">
        <w:rPr>
          <w:b/>
          <w:sz w:val="36"/>
          <w:szCs w:val="36"/>
        </w:rPr>
        <w:t xml:space="preserve"> Drive</w:t>
      </w:r>
    </w:p>
    <w:p w14:paraId="13C23D88" w14:textId="77777777" w:rsidR="002039D7" w:rsidRPr="00371DE3" w:rsidRDefault="002039D7" w:rsidP="002039D7">
      <w:pPr>
        <w:tabs>
          <w:tab w:val="left" w:pos="3900"/>
        </w:tabs>
        <w:spacing w:after="0"/>
        <w:jc w:val="center"/>
        <w:rPr>
          <w:b/>
          <w:sz w:val="36"/>
          <w:szCs w:val="36"/>
        </w:rPr>
      </w:pPr>
      <w:r w:rsidRPr="00371DE3">
        <w:rPr>
          <w:b/>
          <w:sz w:val="36"/>
          <w:szCs w:val="36"/>
        </w:rPr>
        <w:t>Erlanger, Kentucky 41018</w:t>
      </w:r>
    </w:p>
    <w:p w14:paraId="1DBF514A" w14:textId="0606FCA1" w:rsidR="002039D7" w:rsidRDefault="002039D7" w:rsidP="002039D7">
      <w:pPr>
        <w:tabs>
          <w:tab w:val="left" w:pos="3900"/>
        </w:tabs>
        <w:jc w:val="center"/>
        <w:rPr>
          <w:b/>
          <w:sz w:val="36"/>
          <w:szCs w:val="36"/>
        </w:rPr>
      </w:pPr>
      <w:r w:rsidRPr="00371DE3">
        <w:rPr>
          <w:b/>
          <w:sz w:val="36"/>
          <w:szCs w:val="36"/>
        </w:rPr>
        <w:t>(859) 331-9500</w:t>
      </w:r>
    </w:p>
    <w:p w14:paraId="55166D86" w14:textId="77777777" w:rsidR="00F85265" w:rsidRDefault="00F85265" w:rsidP="002039D7">
      <w:pPr>
        <w:tabs>
          <w:tab w:val="left" w:pos="3900"/>
        </w:tabs>
        <w:jc w:val="center"/>
        <w:rPr>
          <w:b/>
          <w:sz w:val="36"/>
          <w:szCs w:val="36"/>
        </w:rPr>
      </w:pPr>
    </w:p>
    <w:p w14:paraId="636947AA" w14:textId="77777777" w:rsidR="00F85265" w:rsidRPr="00371DE3" w:rsidRDefault="00F85265" w:rsidP="00F85265">
      <w:pPr>
        <w:tabs>
          <w:tab w:val="left" w:pos="3900"/>
        </w:tabs>
        <w:jc w:val="center"/>
        <w:rPr>
          <w:b/>
          <w:noProof/>
          <w:color w:val="000000" w:themeColor="text1"/>
          <w:sz w:val="32"/>
          <w:szCs w:val="32"/>
        </w:rPr>
      </w:pPr>
      <w:r w:rsidRPr="00371DE3">
        <w:rPr>
          <w:b/>
          <w:noProof/>
          <w:color w:val="000000" w:themeColor="text1"/>
          <w:sz w:val="32"/>
          <w:szCs w:val="32"/>
        </w:rPr>
        <w:t xml:space="preserve">Sponsored by Al.Neyer, Inc. </w:t>
      </w:r>
    </w:p>
    <w:p w14:paraId="711DAB0C" w14:textId="1A37E1AC" w:rsidR="00F85265" w:rsidRDefault="00F85265" w:rsidP="00F85265">
      <w:pPr>
        <w:tabs>
          <w:tab w:val="left" w:pos="3900"/>
        </w:tabs>
        <w:jc w:val="center"/>
        <w:rPr>
          <w:b/>
          <w:noProof/>
          <w:color w:val="000000" w:themeColor="text1"/>
          <w:sz w:val="32"/>
          <w:szCs w:val="32"/>
        </w:rPr>
      </w:pPr>
      <w:r>
        <w:rPr>
          <w:b/>
          <w:noProof/>
          <w:sz w:val="32"/>
          <w:szCs w:val="32"/>
        </w:rPr>
        <w:drawing>
          <wp:inline distT="0" distB="0" distL="0" distR="0" wp14:anchorId="6CD95621" wp14:editId="6496BE14">
            <wp:extent cx="3687058" cy="731266"/>
            <wp:effectExtent l="0" t="0" r="0" b="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52639" cy="764106"/>
                    </a:xfrm>
                    <a:prstGeom prst="rect">
                      <a:avLst/>
                    </a:prstGeom>
                  </pic:spPr>
                </pic:pic>
              </a:graphicData>
            </a:graphic>
          </wp:inline>
        </w:drawing>
      </w:r>
    </w:p>
    <w:p w14:paraId="4F9E5747" w14:textId="77777777" w:rsidR="002039D7" w:rsidRDefault="002039D7" w:rsidP="002039D7">
      <w:pPr>
        <w:tabs>
          <w:tab w:val="left" w:pos="3900"/>
        </w:tabs>
        <w:jc w:val="center"/>
        <w:rPr>
          <w:b/>
          <w:sz w:val="32"/>
          <w:szCs w:val="32"/>
        </w:rPr>
      </w:pPr>
    </w:p>
    <w:p w14:paraId="4F35E6DE" w14:textId="795F3A37" w:rsidR="007D650B" w:rsidRDefault="002039D7" w:rsidP="00107DC1">
      <w:r>
        <w:lastRenderedPageBreak/>
        <w:t xml:space="preserve">This scholarship was established </w:t>
      </w:r>
      <w:r w:rsidR="00760DB8">
        <w:t xml:space="preserve">by </w:t>
      </w:r>
      <w:r w:rsidR="00107DC1">
        <w:t xml:space="preserve">Al. </w:t>
      </w:r>
      <w:proofErr w:type="spellStart"/>
      <w:r w:rsidR="00107DC1">
        <w:t>Neyer</w:t>
      </w:r>
      <w:proofErr w:type="spellEnd"/>
      <w:r w:rsidR="00107DC1">
        <w:t>, LLC</w:t>
      </w:r>
      <w:r w:rsidR="005F2F81">
        <w:t xml:space="preserve"> </w:t>
      </w:r>
      <w:r w:rsidR="00760DB8">
        <w:t xml:space="preserve">to </w:t>
      </w:r>
      <w:r w:rsidR="007862A8">
        <w:t xml:space="preserve">increase the participation of females and minorities in the construction industry. It is named after </w:t>
      </w:r>
      <w:r w:rsidR="00107DC1" w:rsidRPr="00107DC1">
        <w:t xml:space="preserve">Lexington, Kentucky–born </w:t>
      </w:r>
      <w:proofErr w:type="spellStart"/>
      <w:r w:rsidR="00107DC1" w:rsidRPr="00107DC1">
        <w:t>Vertner</w:t>
      </w:r>
      <w:proofErr w:type="spellEnd"/>
      <w:r w:rsidR="00107DC1" w:rsidRPr="00107DC1">
        <w:t xml:space="preserve"> Woodson Tandy</w:t>
      </w:r>
      <w:r w:rsidR="007D650B">
        <w:t xml:space="preserve"> </w:t>
      </w:r>
      <w:r w:rsidR="007D650B" w:rsidRPr="007D650B">
        <w:t>(1885-1949)</w:t>
      </w:r>
      <w:r w:rsidR="00107DC1">
        <w:t>. For him,</w:t>
      </w:r>
      <w:r w:rsidR="00107DC1" w:rsidRPr="00107DC1">
        <w:t xml:space="preserve"> </w:t>
      </w:r>
      <w:r w:rsidR="007862A8">
        <w:t>construction</w:t>
      </w:r>
      <w:r w:rsidR="00107DC1" w:rsidRPr="00107DC1">
        <w:t xml:space="preserve"> ran in the family: His father was a respected mason whose firm built his hometown courthouse, among other prominent structures. After attending the Chandler School and the Tuskegee Institute, Tandy matriculated into Cornell to study architecture, where he was a founding member of the nation’s oldest African American fraternity. He would soon become the first black architect registered in New York state, where his landmarked structures include the 1910 St. Philip’s Episcopal Church in Harlem—the first black Episcopal church in New York and the second in the United States—which he designed with his firm partner George Washington Foster, the first black architect registered in New Jersey.</w:t>
      </w:r>
    </w:p>
    <w:p w14:paraId="14BE2C09" w14:textId="6D788501" w:rsidR="005F2F81" w:rsidRDefault="007D650B">
      <w:r>
        <w:t xml:space="preserve">Al. </w:t>
      </w:r>
      <w:proofErr w:type="spellStart"/>
      <w:r>
        <w:t>Neyer</w:t>
      </w:r>
      <w:proofErr w:type="spellEnd"/>
      <w:r>
        <w:t xml:space="preserve">, LLC traces its inception to 1894.  </w:t>
      </w:r>
      <w:r w:rsidR="009A4C78">
        <w:t xml:space="preserve">Gerard Joseph Matthew </w:t>
      </w:r>
      <w:proofErr w:type="spellStart"/>
      <w:r w:rsidR="009A4C78">
        <w:t>Neyer</w:t>
      </w:r>
      <w:proofErr w:type="spellEnd"/>
      <w:r w:rsidR="009A4C78">
        <w:t xml:space="preserve"> started a carpentry and contracting business in Cincinnati, OH. Today, Al. </w:t>
      </w:r>
      <w:proofErr w:type="spellStart"/>
      <w:r w:rsidR="009A4C78">
        <w:t>Neyer</w:t>
      </w:r>
      <w:proofErr w:type="spellEnd"/>
      <w:r w:rsidR="009A4C78">
        <w:t xml:space="preserve"> is an employee-owned corporation, led by Molly North, President &amp; CEO, that designs, builds and develops projects in multiple states. </w:t>
      </w:r>
      <w:r w:rsidR="00F4002E">
        <w:t xml:space="preserve">For </w:t>
      </w:r>
      <w:r w:rsidR="004C210F">
        <w:t>further</w:t>
      </w:r>
      <w:r w:rsidR="00F4002E">
        <w:t xml:space="preserve"> information visit </w:t>
      </w:r>
      <w:hyperlink r:id="rId9" w:history="1">
        <w:r w:rsidR="00F4002E" w:rsidRPr="00FD2501">
          <w:rPr>
            <w:rStyle w:val="Hyperlink"/>
          </w:rPr>
          <w:t>www.neyer.com</w:t>
        </w:r>
      </w:hyperlink>
      <w:r w:rsidR="00F4002E">
        <w:t xml:space="preserve">. </w:t>
      </w:r>
    </w:p>
    <w:p w14:paraId="755C4715" w14:textId="5AB3A378" w:rsidR="002039D7" w:rsidRDefault="00760DB8" w:rsidP="002039D7">
      <w:r>
        <w:t>Th</w:t>
      </w:r>
      <w:r w:rsidR="009A4C78">
        <w:t>is</w:t>
      </w:r>
      <w:r>
        <w:t xml:space="preserve"> scholarship will be awarded</w:t>
      </w:r>
      <w:r w:rsidR="00270EB1">
        <w:t xml:space="preserve"> to</w:t>
      </w:r>
      <w:r>
        <w:t xml:space="preserve"> an incoming first-year student in </w:t>
      </w:r>
      <w:r w:rsidR="009A4C78">
        <w:t>the Enzweiler Building</w:t>
      </w:r>
      <w:r w:rsidR="0010191C">
        <w:t xml:space="preserve"> (EBI)</w:t>
      </w:r>
      <w:r w:rsidR="009A4C78">
        <w:t xml:space="preserve"> Institute</w:t>
      </w:r>
      <w:r w:rsidR="005F2F81">
        <w:t xml:space="preserve"> who demonstrates strong potential and the desire to excel </w:t>
      </w:r>
      <w:r w:rsidR="00097FF2">
        <w:t>in the construction industry</w:t>
      </w:r>
      <w:r>
        <w:t>.</w:t>
      </w:r>
      <w:r w:rsidR="00D7591C">
        <w:t xml:space="preserve"> </w:t>
      </w:r>
      <w:proofErr w:type="gramStart"/>
      <w:r w:rsidR="00D7591C">
        <w:t>In an effort to</w:t>
      </w:r>
      <w:proofErr w:type="gramEnd"/>
      <w:r w:rsidR="00D7591C">
        <w:t xml:space="preserve"> expand the workforce in the construction industry to include females and minorities which are not participating at a level commensurate with their presence in the community, this scholarship </w:t>
      </w:r>
      <w:r w:rsidR="007862A8">
        <w:t xml:space="preserve">will be awarded to a female or person of </w:t>
      </w:r>
      <w:r w:rsidR="0010191C">
        <w:t>color</w:t>
      </w:r>
      <w:r w:rsidR="007862A8">
        <w:t xml:space="preserve"> who is entering the construction industry from high school, post-secondary </w:t>
      </w:r>
      <w:r w:rsidR="00A3587C">
        <w:t>school,</w:t>
      </w:r>
      <w:r w:rsidR="007862A8">
        <w:t xml:space="preserve"> or another career.</w:t>
      </w:r>
    </w:p>
    <w:p w14:paraId="701FEB5C" w14:textId="77777777" w:rsidR="002039D7" w:rsidRPr="0090125E" w:rsidRDefault="002039D7" w:rsidP="002039D7">
      <w:pPr>
        <w:rPr>
          <w:b/>
        </w:rPr>
      </w:pPr>
      <w:r w:rsidRPr="0090125E">
        <w:rPr>
          <w:b/>
        </w:rPr>
        <w:t>Value of the Scholarship</w:t>
      </w:r>
    </w:p>
    <w:p w14:paraId="139516A5" w14:textId="18EE333E" w:rsidR="002039D7" w:rsidRDefault="002039D7" w:rsidP="002039D7">
      <w:r>
        <w:t xml:space="preserve">The value of the scholarship is </w:t>
      </w:r>
      <w:r w:rsidR="00FD2E02">
        <w:t>for</w:t>
      </w:r>
      <w:r>
        <w:t xml:space="preserve"> </w:t>
      </w:r>
      <w:r w:rsidR="00760DB8">
        <w:t>$</w:t>
      </w:r>
      <w:r w:rsidR="00C05923">
        <w:t>1,000</w:t>
      </w:r>
      <w:r w:rsidR="00760DB8">
        <w:t xml:space="preserve"> </w:t>
      </w:r>
      <w:r w:rsidR="00C05923">
        <w:t xml:space="preserve">to be applied to </w:t>
      </w:r>
      <w:r w:rsidR="00760DB8">
        <w:t>the 2020-21 Academic Year</w:t>
      </w:r>
      <w:r>
        <w:t xml:space="preserve">.  </w:t>
      </w:r>
      <w:r w:rsidR="00760DB8">
        <w:t xml:space="preserve">The scholarship </w:t>
      </w:r>
      <w:r w:rsidR="00C05923">
        <w:t xml:space="preserve">will partially cover the cost of attendance including the school’s </w:t>
      </w:r>
      <w:r w:rsidR="00760DB8">
        <w:t xml:space="preserve">tuition, textbooks, consumable materials, OSHA-10, and CPR certification. The recipient will be responsible for paying the </w:t>
      </w:r>
      <w:r w:rsidR="00C05923">
        <w:t>remaining cost and/or fee(s)</w:t>
      </w:r>
      <w:r w:rsidR="0010191C">
        <w:t xml:space="preserve"> in compliance with all EBI payment policies.</w:t>
      </w:r>
      <w:r w:rsidR="00760DB8">
        <w:t xml:space="preserve"> </w:t>
      </w:r>
    </w:p>
    <w:p w14:paraId="599272E9" w14:textId="77777777" w:rsidR="002039D7" w:rsidRDefault="002039D7" w:rsidP="002039D7">
      <w:pPr>
        <w:rPr>
          <w:b/>
        </w:rPr>
      </w:pPr>
      <w:r>
        <w:rPr>
          <w:b/>
        </w:rPr>
        <w:t>General Scholarship Information</w:t>
      </w:r>
    </w:p>
    <w:p w14:paraId="624F2C9C" w14:textId="3E4BF014" w:rsidR="002039D7" w:rsidRPr="0090125E" w:rsidRDefault="002039D7" w:rsidP="002039D7">
      <w:pPr>
        <w:pStyle w:val="ListParagraph"/>
        <w:numPr>
          <w:ilvl w:val="0"/>
          <w:numId w:val="1"/>
        </w:numPr>
        <w:rPr>
          <w:b/>
        </w:rPr>
      </w:pPr>
      <w:r>
        <w:t xml:space="preserve">The scholarship monies must be used toward tuition </w:t>
      </w:r>
      <w:r w:rsidR="00A72260">
        <w:t>and</w:t>
      </w:r>
      <w:r>
        <w:t xml:space="preserve"> </w:t>
      </w:r>
      <w:r w:rsidR="008E5E14">
        <w:t>fees</w:t>
      </w:r>
      <w:r>
        <w:t xml:space="preserve"> for the Enzweiler </w:t>
      </w:r>
      <w:r w:rsidR="008E5E14">
        <w:t>Building Institute</w:t>
      </w:r>
      <w:r>
        <w:t>.</w:t>
      </w:r>
    </w:p>
    <w:p w14:paraId="126F3FF4" w14:textId="0245F4BA" w:rsidR="002039D7" w:rsidRPr="004E44B4" w:rsidRDefault="002039D7" w:rsidP="002039D7">
      <w:pPr>
        <w:pStyle w:val="ListParagraph"/>
        <w:numPr>
          <w:ilvl w:val="0"/>
          <w:numId w:val="1"/>
        </w:numPr>
        <w:rPr>
          <w:b/>
        </w:rPr>
      </w:pPr>
      <w:r>
        <w:t>The scholarship award will be made out in the name of the BIA of Northern Kentucky</w:t>
      </w:r>
      <w:r w:rsidR="00A72260">
        <w:t>,</w:t>
      </w:r>
      <w:r>
        <w:t xml:space="preserve"> and no monies shall be awarded to an individual.</w:t>
      </w:r>
    </w:p>
    <w:p w14:paraId="50F540F7" w14:textId="07834FF8" w:rsidR="002039D7" w:rsidRPr="004E44B4" w:rsidRDefault="002039D7" w:rsidP="002039D7">
      <w:pPr>
        <w:pStyle w:val="ListParagraph"/>
        <w:numPr>
          <w:ilvl w:val="0"/>
          <w:numId w:val="1"/>
        </w:numPr>
        <w:rPr>
          <w:b/>
        </w:rPr>
      </w:pPr>
      <w:r>
        <w:t xml:space="preserve">The scholarship is valid </w:t>
      </w:r>
      <w:r w:rsidR="00760DB8">
        <w:t>only for the 2020-21</w:t>
      </w:r>
      <w:r w:rsidR="00A72260">
        <w:t xml:space="preserve"> </w:t>
      </w:r>
      <w:r>
        <w:t>class year.</w:t>
      </w:r>
    </w:p>
    <w:p w14:paraId="0918854B" w14:textId="05309AE2" w:rsidR="002039D7" w:rsidRPr="00C05923" w:rsidRDefault="002039D7">
      <w:pPr>
        <w:pStyle w:val="ListParagraph"/>
        <w:numPr>
          <w:ilvl w:val="0"/>
          <w:numId w:val="1"/>
        </w:numPr>
        <w:rPr>
          <w:b/>
        </w:rPr>
      </w:pPr>
      <w:r>
        <w:t xml:space="preserve">Applications must be sent to the </w:t>
      </w:r>
      <w:r w:rsidR="008E5E14">
        <w:t xml:space="preserve">BIA-NKY, Attention: </w:t>
      </w:r>
      <w:proofErr w:type="spellStart"/>
      <w:r w:rsidR="00C05923">
        <w:t>Vertner</w:t>
      </w:r>
      <w:proofErr w:type="spellEnd"/>
      <w:r w:rsidR="00C05923">
        <w:t xml:space="preserve"> Woodson Tandy Diverse Workforce </w:t>
      </w:r>
      <w:r w:rsidR="008E5E14">
        <w:t>Scholarship Committee,</w:t>
      </w:r>
      <w:r>
        <w:t xml:space="preserve"> 2751 </w:t>
      </w:r>
      <w:proofErr w:type="spellStart"/>
      <w:r>
        <w:t>Circleport</w:t>
      </w:r>
      <w:proofErr w:type="spellEnd"/>
      <w:r>
        <w:t xml:space="preserve"> Drive, Erlanger, KY 41018</w:t>
      </w:r>
    </w:p>
    <w:p w14:paraId="5B741D1B" w14:textId="77777777" w:rsidR="002039D7" w:rsidRDefault="002039D7" w:rsidP="002039D7">
      <w:pPr>
        <w:rPr>
          <w:b/>
        </w:rPr>
      </w:pPr>
      <w:r>
        <w:rPr>
          <w:b/>
        </w:rPr>
        <w:t>Applying for the Scholarship</w:t>
      </w:r>
    </w:p>
    <w:p w14:paraId="108D76BE" w14:textId="34B27CE9" w:rsidR="002039D7" w:rsidRPr="00762439" w:rsidRDefault="002039D7" w:rsidP="002039D7">
      <w:pPr>
        <w:pStyle w:val="ListParagraph"/>
        <w:numPr>
          <w:ilvl w:val="0"/>
          <w:numId w:val="3"/>
        </w:numPr>
      </w:pPr>
      <w:r w:rsidRPr="00762439">
        <w:t>Each applicant must complete the application form.</w:t>
      </w:r>
      <w:r w:rsidR="00760DB8">
        <w:t xml:space="preserve"> The f</w:t>
      </w:r>
      <w:r w:rsidR="0010191C">
        <w:t>or</w:t>
      </w:r>
      <w:r w:rsidR="00760DB8">
        <w:t>m may be hand-written or typed.</w:t>
      </w:r>
    </w:p>
    <w:p w14:paraId="7803E401" w14:textId="11E98B73" w:rsidR="00760DB8" w:rsidRDefault="002039D7" w:rsidP="002039D7">
      <w:pPr>
        <w:pStyle w:val="ListParagraph"/>
        <w:numPr>
          <w:ilvl w:val="0"/>
          <w:numId w:val="3"/>
        </w:numPr>
      </w:pPr>
      <w:r w:rsidRPr="00762439">
        <w:t xml:space="preserve">Each applicant must write a summary regarding his/her intentions </w:t>
      </w:r>
      <w:r w:rsidR="007542B9">
        <w:t>to work in construction industry</w:t>
      </w:r>
      <w:r w:rsidR="00760DB8">
        <w:t>.</w:t>
      </w:r>
    </w:p>
    <w:p w14:paraId="0C71CA45" w14:textId="164B325A" w:rsidR="005F2F81" w:rsidRDefault="005F2F81" w:rsidP="002039D7">
      <w:pPr>
        <w:pStyle w:val="ListParagraph"/>
        <w:numPr>
          <w:ilvl w:val="0"/>
          <w:numId w:val="3"/>
        </w:numPr>
      </w:pPr>
      <w:r>
        <w:t>Applicants may attach additional documentation, such as a resume, letters of reference and a high school</w:t>
      </w:r>
      <w:r w:rsidR="0010191C">
        <w:t>/college</w:t>
      </w:r>
      <w:r>
        <w:t xml:space="preserve"> transcript. </w:t>
      </w:r>
      <w:r w:rsidR="007542B9">
        <w:t>A</w:t>
      </w:r>
      <w:r>
        <w:t>ttachments are not required</w:t>
      </w:r>
      <w:r w:rsidR="007542B9">
        <w:t xml:space="preserve"> but are encouraged.</w:t>
      </w:r>
    </w:p>
    <w:p w14:paraId="1E111A03" w14:textId="5DD753F3" w:rsidR="002039D7" w:rsidRPr="00762439" w:rsidRDefault="00760DB8" w:rsidP="002039D7">
      <w:pPr>
        <w:pStyle w:val="ListParagraph"/>
        <w:numPr>
          <w:ilvl w:val="0"/>
          <w:numId w:val="3"/>
        </w:numPr>
      </w:pPr>
      <w:r>
        <w:t xml:space="preserve">Priority consideration will be given to students </w:t>
      </w:r>
      <w:r w:rsidR="007542B9">
        <w:t>applying from secondary schools in the Cincinnati metropolitan region</w:t>
      </w:r>
      <w:r>
        <w:t xml:space="preserve">. </w:t>
      </w:r>
      <w:r w:rsidR="002039D7" w:rsidRPr="00762439">
        <w:t xml:space="preserve"> </w:t>
      </w:r>
    </w:p>
    <w:p w14:paraId="5B1DC991" w14:textId="181DDA90" w:rsidR="00762439" w:rsidRDefault="002039D7" w:rsidP="002039D7">
      <w:pPr>
        <w:pStyle w:val="ListParagraph"/>
        <w:numPr>
          <w:ilvl w:val="0"/>
          <w:numId w:val="3"/>
        </w:numPr>
        <w:rPr>
          <w:b/>
          <w:i/>
        </w:rPr>
      </w:pPr>
      <w:r w:rsidRPr="00414B8C">
        <w:rPr>
          <w:b/>
          <w:i/>
        </w:rPr>
        <w:t xml:space="preserve">Applications must be mailed or delivered to the </w:t>
      </w:r>
      <w:r w:rsidR="003440D8">
        <w:rPr>
          <w:i/>
        </w:rPr>
        <w:t>Building Industry Association</w:t>
      </w:r>
      <w:r w:rsidRPr="00485E0A">
        <w:rPr>
          <w:i/>
        </w:rPr>
        <w:t xml:space="preserve"> of Northern Kentucky, 2751 </w:t>
      </w:r>
      <w:proofErr w:type="spellStart"/>
      <w:r w:rsidRPr="00485E0A">
        <w:rPr>
          <w:i/>
        </w:rPr>
        <w:t>Circleport</w:t>
      </w:r>
      <w:proofErr w:type="spellEnd"/>
      <w:r w:rsidRPr="00485E0A">
        <w:rPr>
          <w:i/>
        </w:rPr>
        <w:t xml:space="preserve"> Drive, Erlanger, KY </w:t>
      </w:r>
      <w:r w:rsidR="00485E0A">
        <w:rPr>
          <w:i/>
        </w:rPr>
        <w:t xml:space="preserve"> </w:t>
      </w:r>
      <w:r w:rsidRPr="00485E0A">
        <w:rPr>
          <w:i/>
        </w:rPr>
        <w:t xml:space="preserve">41018 </w:t>
      </w:r>
      <w:r>
        <w:rPr>
          <w:b/>
          <w:i/>
        </w:rPr>
        <w:t xml:space="preserve">by </w:t>
      </w:r>
      <w:r w:rsidR="00114009">
        <w:rPr>
          <w:b/>
          <w:i/>
        </w:rPr>
        <w:t>April 15</w:t>
      </w:r>
      <w:r w:rsidRPr="00414B8C">
        <w:rPr>
          <w:b/>
          <w:i/>
        </w:rPr>
        <w:t>.</w:t>
      </w:r>
      <w:r w:rsidR="00485E0A">
        <w:rPr>
          <w:b/>
          <w:i/>
        </w:rPr>
        <w:t xml:space="preserve"> </w:t>
      </w:r>
    </w:p>
    <w:p w14:paraId="00082AAD" w14:textId="77777777" w:rsidR="0010191C" w:rsidRDefault="0010191C" w:rsidP="002039D7">
      <w:pPr>
        <w:rPr>
          <w:b/>
        </w:rPr>
      </w:pPr>
    </w:p>
    <w:p w14:paraId="0EEB4A13" w14:textId="22B11F3D" w:rsidR="002039D7" w:rsidRPr="002B4F12" w:rsidRDefault="002039D7" w:rsidP="002039D7">
      <w:pPr>
        <w:rPr>
          <w:b/>
        </w:rPr>
      </w:pPr>
      <w:r w:rsidRPr="002B4F12">
        <w:rPr>
          <w:b/>
        </w:rPr>
        <w:lastRenderedPageBreak/>
        <w:t>Selection of Scholarship Recipient</w:t>
      </w:r>
    </w:p>
    <w:p w14:paraId="73858694" w14:textId="37C6CCFE" w:rsidR="002039D7" w:rsidRDefault="0010191C" w:rsidP="002039D7">
      <w:pPr>
        <w:pStyle w:val="ListParagraph"/>
        <w:numPr>
          <w:ilvl w:val="0"/>
          <w:numId w:val="4"/>
        </w:numPr>
      </w:pPr>
      <w:r>
        <w:t>Racial minority</w:t>
      </w:r>
      <w:r w:rsidR="007542B9">
        <w:t xml:space="preserve"> and gender define the ability to apply for and receive this scholarship</w:t>
      </w:r>
      <w:r w:rsidR="002039D7">
        <w:t>.</w:t>
      </w:r>
    </w:p>
    <w:p w14:paraId="4FD018DE" w14:textId="0A7030B4" w:rsidR="00762439" w:rsidRPr="00762439" w:rsidRDefault="007542B9" w:rsidP="002039D7">
      <w:pPr>
        <w:pStyle w:val="ListParagraph"/>
        <w:numPr>
          <w:ilvl w:val="0"/>
          <w:numId w:val="4"/>
        </w:numPr>
      </w:pPr>
      <w:r>
        <w:t>W</w:t>
      </w:r>
      <w:r w:rsidR="00485E0A">
        <w:t>ork involvement</w:t>
      </w:r>
      <w:r w:rsidR="002039D7">
        <w:t>, career intentions</w:t>
      </w:r>
      <w:r>
        <w:t>, and</w:t>
      </w:r>
      <w:r w:rsidRPr="007542B9">
        <w:t xml:space="preserve"> </w:t>
      </w:r>
      <w:r>
        <w:t>scholastic performance</w:t>
      </w:r>
      <w:r w:rsidR="002039D7">
        <w:t xml:space="preserve"> will be taken into consideration when determining recipient</w:t>
      </w:r>
      <w:r w:rsidR="00485E0A">
        <w:t>.</w:t>
      </w:r>
      <w:r w:rsidR="002039D7" w:rsidRPr="00062B4B">
        <w:rPr>
          <w:b/>
        </w:rPr>
        <w:tab/>
      </w:r>
      <w:r w:rsidR="0010191C" w:rsidRPr="00371DE3">
        <w:rPr>
          <w:bCs/>
        </w:rPr>
        <w:t>Financial need may also be a deciding factor.</w:t>
      </w:r>
    </w:p>
    <w:p w14:paraId="0B23E30C" w14:textId="4F12D0E0" w:rsidR="00762439" w:rsidRPr="00762439" w:rsidRDefault="00760DB8" w:rsidP="002039D7">
      <w:pPr>
        <w:pStyle w:val="ListParagraph"/>
        <w:numPr>
          <w:ilvl w:val="0"/>
          <w:numId w:val="4"/>
        </w:numPr>
      </w:pPr>
      <w:r>
        <w:t>Final</w:t>
      </w:r>
      <w:r w:rsidR="00FD2E02">
        <w:t xml:space="preserve"> candidates </w:t>
      </w:r>
      <w:r>
        <w:t xml:space="preserve">will be interviewed </w:t>
      </w:r>
      <w:r w:rsidR="00FD2E02">
        <w:t>prior to awarding scholarships</w:t>
      </w:r>
      <w:r w:rsidR="00762439" w:rsidRPr="00762439">
        <w:t xml:space="preserve">. </w:t>
      </w:r>
    </w:p>
    <w:p w14:paraId="4848356C" w14:textId="0A70CE85" w:rsidR="00FD2E02" w:rsidRPr="00760DB8" w:rsidRDefault="00760DB8" w:rsidP="002039D7">
      <w:pPr>
        <w:pStyle w:val="ListParagraph"/>
        <w:numPr>
          <w:ilvl w:val="0"/>
          <w:numId w:val="4"/>
        </w:numPr>
        <w:rPr>
          <w:b/>
        </w:rPr>
      </w:pPr>
      <w:r>
        <w:rPr>
          <w:b/>
        </w:rPr>
        <w:t>The scholarship</w:t>
      </w:r>
      <w:r w:rsidR="00762439" w:rsidRPr="00760DB8">
        <w:rPr>
          <w:b/>
        </w:rPr>
        <w:t xml:space="preserve"> will be awarded </w:t>
      </w:r>
      <w:r>
        <w:rPr>
          <w:b/>
        </w:rPr>
        <w:t xml:space="preserve">no later than </w:t>
      </w:r>
      <w:r w:rsidR="00762439" w:rsidRPr="00760DB8">
        <w:rPr>
          <w:b/>
        </w:rPr>
        <w:t>May 1</w:t>
      </w:r>
      <w:r w:rsidR="0010191C">
        <w:rPr>
          <w:b/>
        </w:rPr>
        <w:t>5</w:t>
      </w:r>
      <w:r w:rsidR="00762439" w:rsidRPr="00760DB8">
        <w:rPr>
          <w:b/>
        </w:rPr>
        <w:t xml:space="preserve">. </w:t>
      </w:r>
    </w:p>
    <w:p w14:paraId="296B2E04" w14:textId="77777777" w:rsidR="00760DB8" w:rsidRDefault="00760DB8" w:rsidP="002039D7">
      <w:pPr>
        <w:rPr>
          <w:b/>
        </w:rPr>
      </w:pPr>
    </w:p>
    <w:p w14:paraId="664C725D" w14:textId="77777777" w:rsidR="00760DB8" w:rsidRDefault="00760DB8" w:rsidP="002039D7">
      <w:pPr>
        <w:rPr>
          <w:b/>
        </w:rPr>
      </w:pPr>
    </w:p>
    <w:p w14:paraId="41EA6480" w14:textId="77777777" w:rsidR="00760DB8" w:rsidRDefault="00760DB8" w:rsidP="002039D7">
      <w:pPr>
        <w:rPr>
          <w:b/>
        </w:rPr>
      </w:pPr>
    </w:p>
    <w:p w14:paraId="1D176651" w14:textId="77777777" w:rsidR="00760DB8" w:rsidRDefault="00760DB8" w:rsidP="002039D7">
      <w:pPr>
        <w:rPr>
          <w:b/>
        </w:rPr>
      </w:pPr>
    </w:p>
    <w:p w14:paraId="67466043" w14:textId="77777777" w:rsidR="00D7591C" w:rsidRDefault="00D7591C">
      <w:pPr>
        <w:rPr>
          <w:b/>
        </w:rPr>
      </w:pPr>
      <w:r>
        <w:rPr>
          <w:b/>
        </w:rPr>
        <w:br w:type="page"/>
      </w:r>
    </w:p>
    <w:p w14:paraId="50331BCA" w14:textId="5022EF62" w:rsidR="002039D7" w:rsidRPr="002039D7" w:rsidRDefault="002039D7" w:rsidP="002039D7">
      <w:pPr>
        <w:rPr>
          <w:b/>
        </w:rPr>
      </w:pPr>
      <w:r w:rsidRPr="002039D7">
        <w:rPr>
          <w:b/>
        </w:rPr>
        <w:lastRenderedPageBreak/>
        <w:t>Section 1: General Information</w:t>
      </w:r>
    </w:p>
    <w:p w14:paraId="53BDE920" w14:textId="47647F5C" w:rsidR="002039D7" w:rsidRPr="002039D7" w:rsidRDefault="000D7BD5" w:rsidP="00371DE3">
      <w:pPr>
        <w:spacing w:after="120"/>
      </w:pPr>
      <w:r>
        <w:t xml:space="preserve">Full </w:t>
      </w:r>
      <w:r w:rsidR="002039D7" w:rsidRPr="002039D7">
        <w:t>Name: _______________________________</w:t>
      </w:r>
      <w:r>
        <w:t>_____________________</w:t>
      </w:r>
      <w:r w:rsidR="002039D7" w:rsidRPr="002039D7">
        <w:t>__________________________________</w:t>
      </w:r>
    </w:p>
    <w:p w14:paraId="5DA78C10" w14:textId="3FF395B6" w:rsidR="002039D7" w:rsidRPr="002039D7" w:rsidRDefault="002039D7" w:rsidP="00371DE3">
      <w:pPr>
        <w:spacing w:after="120"/>
      </w:pPr>
      <w:r w:rsidRPr="002039D7">
        <w:t>Address: _____________________________________City: _________________________State: ______</w:t>
      </w:r>
      <w:r w:rsidRPr="002039D7">
        <w:tab/>
        <w:t>Zip: _______</w:t>
      </w:r>
    </w:p>
    <w:p w14:paraId="7FB51CEC" w14:textId="2496FD8E" w:rsidR="002039D7" w:rsidRPr="002039D7" w:rsidRDefault="000D7BD5" w:rsidP="00371DE3">
      <w:pPr>
        <w:spacing w:after="120"/>
      </w:pPr>
      <w:r>
        <w:t>Phone/</w:t>
      </w:r>
      <w:r w:rsidR="002039D7" w:rsidRPr="002039D7">
        <w:t>Cell Number: _________</w:t>
      </w:r>
      <w:r>
        <w:t>___</w:t>
      </w:r>
      <w:r w:rsidR="002039D7" w:rsidRPr="002039D7">
        <w:t>__________</w:t>
      </w:r>
      <w:r>
        <w:tab/>
      </w:r>
      <w:proofErr w:type="gramStart"/>
      <w:r>
        <w:t>Email:_</w:t>
      </w:r>
      <w:proofErr w:type="gramEnd"/>
      <w:r>
        <w:t>__________________________________________________</w:t>
      </w:r>
    </w:p>
    <w:p w14:paraId="3EA12280" w14:textId="4F8A00D5" w:rsidR="007542B9" w:rsidRPr="002039D7" w:rsidRDefault="007542B9" w:rsidP="00371DE3">
      <w:pPr>
        <w:spacing w:after="120"/>
      </w:pPr>
      <w:r>
        <w:t>Gender</w:t>
      </w:r>
      <w:r w:rsidRPr="002039D7">
        <w:t>: _____________________</w:t>
      </w:r>
      <w:r w:rsidRPr="002039D7">
        <w:tab/>
      </w:r>
      <w:r>
        <w:t>Race</w:t>
      </w:r>
      <w:r w:rsidRPr="002039D7">
        <w:t>: ____________________</w:t>
      </w:r>
    </w:p>
    <w:p w14:paraId="62238524" w14:textId="4DD99C7C" w:rsidR="002039D7" w:rsidRPr="002039D7" w:rsidRDefault="002039D7" w:rsidP="00371DE3">
      <w:pPr>
        <w:spacing w:after="120"/>
        <w:rPr>
          <w:b/>
        </w:rPr>
      </w:pPr>
      <w:r w:rsidRPr="002039D7">
        <w:rPr>
          <w:b/>
        </w:rPr>
        <w:t>Section 2: Academic Information</w:t>
      </w:r>
      <w:r w:rsidR="005F2F81">
        <w:rPr>
          <w:b/>
        </w:rPr>
        <w:t xml:space="preserve"> (Attach a transcript if desired):</w:t>
      </w:r>
    </w:p>
    <w:p w14:paraId="07B79637" w14:textId="77777777" w:rsidR="002039D7" w:rsidRPr="002039D7" w:rsidRDefault="002039D7" w:rsidP="00371DE3">
      <w:pPr>
        <w:spacing w:after="120"/>
      </w:pPr>
      <w:r w:rsidRPr="002039D7">
        <w:t>High School: _________________________________</w:t>
      </w:r>
      <w:r w:rsidRPr="002039D7">
        <w:tab/>
        <w:t>City/State: _____________________________</w:t>
      </w:r>
    </w:p>
    <w:p w14:paraId="290A712E" w14:textId="7C4ED9D2" w:rsidR="002039D7" w:rsidRPr="002039D7" w:rsidRDefault="002039D7" w:rsidP="00371DE3">
      <w:pPr>
        <w:spacing w:after="120"/>
      </w:pPr>
      <w:r w:rsidRPr="002039D7">
        <w:t>Graduation Date: _____________________________</w:t>
      </w:r>
      <w:r w:rsidR="0010191C">
        <w:tab/>
      </w:r>
      <w:r w:rsidR="00762439">
        <w:t xml:space="preserve">GPA/Class </w:t>
      </w:r>
      <w:proofErr w:type="gramStart"/>
      <w:r w:rsidR="00762439">
        <w:t>Rank:_</w:t>
      </w:r>
      <w:proofErr w:type="gramEnd"/>
      <w:r w:rsidR="00762439">
        <w:t>_______________________</w:t>
      </w:r>
      <w:r w:rsidRPr="002039D7">
        <w:t xml:space="preserve">            </w:t>
      </w:r>
    </w:p>
    <w:p w14:paraId="1CEDF43A" w14:textId="1AA18F0C" w:rsidR="002039D7" w:rsidRPr="002039D7" w:rsidRDefault="002039D7" w:rsidP="00371DE3">
      <w:pPr>
        <w:spacing w:after="120"/>
      </w:pPr>
      <w:r w:rsidRPr="00A72260">
        <w:rPr>
          <w:i/>
        </w:rPr>
        <w:t>OR</w:t>
      </w:r>
      <w:r w:rsidR="00A72260">
        <w:t xml:space="preserve">:  </w:t>
      </w:r>
      <w:r w:rsidRPr="002039D7">
        <w:t>GED: _____________________________</w:t>
      </w:r>
      <w:r w:rsidRPr="002039D7">
        <w:tab/>
        <w:t>Completion Date: __________________</w:t>
      </w:r>
    </w:p>
    <w:p w14:paraId="6FBF058C" w14:textId="4F4D7DBD" w:rsidR="002039D7" w:rsidRDefault="002039D7" w:rsidP="00371DE3">
      <w:pPr>
        <w:spacing w:after="120"/>
      </w:pPr>
      <w:r w:rsidRPr="002039D7">
        <w:t>College/University/Training Program</w:t>
      </w:r>
      <w:r w:rsidR="00A72260">
        <w:t xml:space="preserve"> (if any)</w:t>
      </w:r>
      <w:r w:rsidRPr="002039D7">
        <w:t>: ________________</w:t>
      </w:r>
      <w:r w:rsidR="00A72260">
        <w:t>_</w:t>
      </w:r>
      <w:r w:rsidRPr="002039D7">
        <w:t>____________Years completed: ___</w:t>
      </w:r>
      <w:r w:rsidR="00762439">
        <w:t>_</w:t>
      </w:r>
      <w:r w:rsidR="00A72260">
        <w:t>_____</w:t>
      </w:r>
      <w:r w:rsidR="00762439">
        <w:t>_</w:t>
      </w:r>
      <w:r w:rsidRPr="002039D7">
        <w:t>_</w:t>
      </w:r>
    </w:p>
    <w:p w14:paraId="77F6BB09" w14:textId="1E19A0E3" w:rsidR="00A72260" w:rsidRPr="002039D7" w:rsidRDefault="00A72260" w:rsidP="002039D7">
      <w:r>
        <w:t>____________________________________________________________________________________________</w:t>
      </w:r>
    </w:p>
    <w:p w14:paraId="7D951351" w14:textId="293CEF56" w:rsidR="002039D7" w:rsidRPr="002039D7" w:rsidRDefault="002039D7" w:rsidP="00762439">
      <w:pPr>
        <w:spacing w:after="120" w:line="240" w:lineRule="auto"/>
        <w:rPr>
          <w:b/>
        </w:rPr>
      </w:pPr>
      <w:r w:rsidRPr="002039D7">
        <w:rPr>
          <w:b/>
        </w:rPr>
        <w:t xml:space="preserve">Section 3: </w:t>
      </w:r>
      <w:r w:rsidR="00762439">
        <w:rPr>
          <w:b/>
        </w:rPr>
        <w:t xml:space="preserve">School, Work </w:t>
      </w:r>
      <w:r w:rsidR="00A72260">
        <w:rPr>
          <w:b/>
        </w:rPr>
        <w:t>and</w:t>
      </w:r>
      <w:r w:rsidR="00762439">
        <w:rPr>
          <w:b/>
        </w:rPr>
        <w:t xml:space="preserve"> Community </w:t>
      </w:r>
      <w:r w:rsidRPr="002039D7">
        <w:rPr>
          <w:b/>
        </w:rPr>
        <w:t>Experience</w:t>
      </w:r>
    </w:p>
    <w:p w14:paraId="5B12FDF7" w14:textId="5E0D7DA6" w:rsidR="002039D7" w:rsidRPr="002039D7" w:rsidRDefault="002039D7" w:rsidP="00371DE3">
      <w:pPr>
        <w:spacing w:after="0" w:line="240" w:lineRule="auto"/>
      </w:pPr>
      <w:r w:rsidRPr="002039D7">
        <w:t>Please list a</w:t>
      </w:r>
      <w:r w:rsidR="0010191C">
        <w:t>ll</w:t>
      </w:r>
      <w:r w:rsidRPr="002039D7">
        <w:t xml:space="preserve"> jobs, volunteer opportunities, school activities </w:t>
      </w:r>
      <w:r w:rsidR="0010191C">
        <w:t>and</w:t>
      </w:r>
      <w:r w:rsidRPr="002039D7">
        <w:t xml:space="preserve"> personal accomplishments.  Include dates of employment or involvement.</w:t>
      </w:r>
      <w:r w:rsidR="00485E0A">
        <w:t xml:space="preserve"> </w:t>
      </w:r>
      <w:r w:rsidR="000D7BD5">
        <w:t>Use the back or a</w:t>
      </w:r>
      <w:r w:rsidR="00485E0A">
        <w:t>ttach a</w:t>
      </w:r>
      <w:r w:rsidR="00A72260">
        <w:t xml:space="preserve">n additional sheet or a </w:t>
      </w:r>
      <w:r w:rsidR="00485E0A">
        <w:t>resume</w:t>
      </w:r>
      <w:r w:rsidR="00A72260">
        <w:t>,</w:t>
      </w:r>
      <w:r w:rsidR="00485E0A">
        <w:t xml:space="preserve"> if desired.</w:t>
      </w:r>
    </w:p>
    <w:p w14:paraId="02A5CA2C" w14:textId="02EE46E2" w:rsidR="002039D7" w:rsidRPr="002039D7" w:rsidRDefault="002039D7" w:rsidP="00371DE3">
      <w:pPr>
        <w:spacing w:after="120"/>
      </w:pPr>
      <w:r>
        <w:t>___</w:t>
      </w:r>
      <w:r w:rsidRPr="002039D7">
        <w:t>________________________________</w:t>
      </w:r>
      <w:r w:rsidR="00FD2E02">
        <w:t>______________________________________________________</w:t>
      </w:r>
      <w:r w:rsidRPr="002039D7">
        <w:t>______</w:t>
      </w:r>
    </w:p>
    <w:p w14:paraId="2D499A81" w14:textId="084E9EF6" w:rsidR="002039D7" w:rsidRDefault="002039D7" w:rsidP="00371DE3">
      <w:pPr>
        <w:spacing w:after="120"/>
      </w:pPr>
      <w:r w:rsidRPr="002039D7">
        <w:t>__________________________________</w:t>
      </w:r>
      <w:r w:rsidR="00762439">
        <w:t>_____</w:t>
      </w:r>
      <w:r w:rsidRPr="002039D7">
        <w:t>__</w:t>
      </w:r>
      <w:r w:rsidR="00FD2E02">
        <w:t>_____________</w:t>
      </w:r>
      <w:r w:rsidRPr="002039D7">
        <w:t>_______</w:t>
      </w:r>
      <w:r w:rsidR="00762439">
        <w:t>_</w:t>
      </w:r>
      <w:r w:rsidRPr="002039D7">
        <w:t>_________________________________</w:t>
      </w:r>
    </w:p>
    <w:p w14:paraId="5AFEE003" w14:textId="5413DB3F" w:rsidR="00A72260" w:rsidRDefault="00A72260" w:rsidP="00371DE3">
      <w:pPr>
        <w:spacing w:after="120"/>
      </w:pPr>
      <w:r w:rsidRPr="002039D7">
        <w:t>__________________________________</w:t>
      </w:r>
      <w:r>
        <w:t>_____</w:t>
      </w:r>
      <w:r w:rsidRPr="002039D7">
        <w:t>__</w:t>
      </w:r>
      <w:r w:rsidR="00FD2E02">
        <w:t>_____________</w:t>
      </w:r>
      <w:r w:rsidRPr="002039D7">
        <w:t>_______</w:t>
      </w:r>
      <w:r>
        <w:t>_</w:t>
      </w:r>
      <w:r w:rsidRPr="002039D7">
        <w:t>_________________________________</w:t>
      </w:r>
    </w:p>
    <w:p w14:paraId="7BB91A42" w14:textId="59B0D2A7" w:rsidR="002039D7" w:rsidRPr="002039D7" w:rsidRDefault="002039D7" w:rsidP="00762439">
      <w:pPr>
        <w:spacing w:after="120" w:line="240" w:lineRule="auto"/>
        <w:rPr>
          <w:b/>
        </w:rPr>
      </w:pPr>
      <w:r w:rsidRPr="002039D7">
        <w:rPr>
          <w:b/>
        </w:rPr>
        <w:t xml:space="preserve">Section 4:  </w:t>
      </w:r>
      <w:r w:rsidR="00A72260">
        <w:rPr>
          <w:b/>
        </w:rPr>
        <w:t>Career Intention</w:t>
      </w:r>
    </w:p>
    <w:p w14:paraId="07314D31" w14:textId="469A4337" w:rsidR="002039D7" w:rsidRPr="002039D7" w:rsidRDefault="00A72260" w:rsidP="00371DE3">
      <w:pPr>
        <w:spacing w:after="0"/>
      </w:pPr>
      <w:r>
        <w:t xml:space="preserve">Provide </w:t>
      </w:r>
      <w:proofErr w:type="gramStart"/>
      <w:r>
        <w:t>a brief summary</w:t>
      </w:r>
      <w:proofErr w:type="gramEnd"/>
      <w:r>
        <w:t xml:space="preserve"> of your intention </w:t>
      </w:r>
      <w:r w:rsidR="005F2F81">
        <w:t xml:space="preserve">to pursue a career </w:t>
      </w:r>
      <w:r w:rsidR="007542B9">
        <w:t>in construction</w:t>
      </w:r>
      <w:r w:rsidR="0033558D">
        <w:t xml:space="preserve"> or the building industry</w:t>
      </w:r>
      <w:r w:rsidR="005F2F81">
        <w:t xml:space="preserve">. </w:t>
      </w:r>
      <w:r w:rsidRPr="00762439">
        <w:t xml:space="preserve"> </w:t>
      </w:r>
      <w:r>
        <w:t>Attach an additional</w:t>
      </w:r>
      <w:r w:rsidR="00762439">
        <w:t xml:space="preserve"> sheet of paper</w:t>
      </w:r>
      <w:r w:rsidR="005F2F81">
        <w:t xml:space="preserve"> and/or references</w:t>
      </w:r>
      <w:r w:rsidR="00762439">
        <w:t>, if desired</w:t>
      </w:r>
      <w:r w:rsidR="005F2F81">
        <w:t>.</w:t>
      </w:r>
    </w:p>
    <w:p w14:paraId="0A7EF0CA" w14:textId="3EFB8637" w:rsidR="00A72260" w:rsidRPr="002039D7" w:rsidRDefault="002039D7" w:rsidP="00FD2E02">
      <w:pPr>
        <w:spacing w:after="120" w:line="360" w:lineRule="auto"/>
      </w:pPr>
      <w:r w:rsidRPr="002039D7">
        <w:t>_______________________________________________________________________________________________</w:t>
      </w:r>
      <w:r w:rsidR="00A72260" w:rsidRPr="002039D7">
        <w:t>_________</w:t>
      </w:r>
      <w:r w:rsidR="00A72260">
        <w:t>______________________________________________________________________________________</w:t>
      </w:r>
      <w:r w:rsidR="00A72260" w:rsidRPr="002039D7">
        <w:t>_________</w:t>
      </w:r>
      <w:r w:rsidR="00A72260">
        <w:t>______________________________________________________________________________________</w:t>
      </w:r>
      <w:r w:rsidR="00A72260" w:rsidRPr="002039D7">
        <w:t>_________</w:t>
      </w:r>
    </w:p>
    <w:p w14:paraId="6E38D2E5" w14:textId="21CFE80B" w:rsidR="000D7BD5" w:rsidRPr="00371DE3" w:rsidRDefault="000D7BD5" w:rsidP="00371DE3">
      <w:pPr>
        <w:spacing w:after="120"/>
        <w:rPr>
          <w:b/>
          <w:bCs/>
        </w:rPr>
      </w:pPr>
      <w:r w:rsidRPr="00371DE3">
        <w:rPr>
          <w:b/>
          <w:bCs/>
        </w:rPr>
        <w:t>Section 5: Financial Need</w:t>
      </w:r>
    </w:p>
    <w:p w14:paraId="4005B627" w14:textId="04F42F26" w:rsidR="000D7BD5" w:rsidRDefault="000D7BD5" w:rsidP="00371DE3">
      <w:pPr>
        <w:spacing w:after="120"/>
      </w:pPr>
      <w:r>
        <w:t xml:space="preserve">If financial need is a factor in your ability to attend </w:t>
      </w:r>
      <w:r w:rsidR="0033558D">
        <w:t>EBI, please describe your financial situation. Use the back or attach an additional sheet if necessary.</w:t>
      </w:r>
    </w:p>
    <w:p w14:paraId="7773D060" w14:textId="77777777" w:rsidR="0033558D" w:rsidRDefault="0033558D" w:rsidP="0033558D">
      <w:pPr>
        <w:spacing w:after="120"/>
      </w:pPr>
      <w:r w:rsidRPr="002039D7">
        <w:t>__________________________________________________________________________________________________</w:t>
      </w:r>
    </w:p>
    <w:p w14:paraId="29A669B8" w14:textId="2AF44124" w:rsidR="000D7BD5" w:rsidRDefault="0033558D" w:rsidP="0033558D">
      <w:pPr>
        <w:spacing w:after="120"/>
      </w:pPr>
      <w:r w:rsidRPr="002039D7">
        <w:t>______</w:t>
      </w:r>
      <w:r>
        <w:t>____________________________________________________________________________________________</w:t>
      </w:r>
    </w:p>
    <w:p w14:paraId="5884AFF8" w14:textId="6CC70ABF" w:rsidR="0033558D" w:rsidRDefault="0033558D" w:rsidP="00371DE3">
      <w:pPr>
        <w:spacing w:after="120"/>
      </w:pPr>
      <w:r>
        <w:t>______________________________________________________________________________________</w:t>
      </w:r>
      <w:r w:rsidRPr="002039D7">
        <w:t>_________</w:t>
      </w:r>
      <w:r>
        <w:t>___</w:t>
      </w:r>
    </w:p>
    <w:p w14:paraId="698469FB" w14:textId="14FF8538" w:rsidR="002039D7" w:rsidRPr="002039D7" w:rsidRDefault="002039D7" w:rsidP="002039D7">
      <w:r w:rsidRPr="002039D7">
        <w:t>My signature below indicates that I have read and understand the above information and that it is true and correct to the best of my knowledge. My signature authorizes the release of any information to the scholarship trustees.</w:t>
      </w:r>
    </w:p>
    <w:p w14:paraId="17E2AC0F" w14:textId="77777777" w:rsidR="002039D7" w:rsidRPr="002039D7" w:rsidRDefault="002039D7" w:rsidP="002039D7">
      <w:r w:rsidRPr="002039D7">
        <w:t>Signature: ______________</w:t>
      </w:r>
      <w:r>
        <w:t>______________________________</w:t>
      </w:r>
      <w:r>
        <w:tab/>
      </w:r>
      <w:r w:rsidRPr="002039D7">
        <w:t>Date: ___________________________</w:t>
      </w:r>
    </w:p>
    <w:p w14:paraId="6DEF882C" w14:textId="5B5B9B7B" w:rsidR="002039D7" w:rsidRPr="002039D7" w:rsidRDefault="002039D7" w:rsidP="002039D7">
      <w:pPr>
        <w:spacing w:after="0"/>
      </w:pPr>
      <w:r w:rsidRPr="002039D7">
        <w:t>Please send completed application form and attachments</w:t>
      </w:r>
      <w:r w:rsidR="000D7BD5">
        <w:t xml:space="preserve"> by April 1</w:t>
      </w:r>
      <w:r w:rsidR="00C90A70">
        <w:t>5</w:t>
      </w:r>
      <w:r w:rsidR="000D7BD5">
        <w:t>, 2021</w:t>
      </w:r>
      <w:r w:rsidRPr="002039D7">
        <w:t xml:space="preserve"> to:</w:t>
      </w:r>
      <w:r w:rsidRPr="002039D7">
        <w:tab/>
      </w:r>
      <w:proofErr w:type="spellStart"/>
      <w:r w:rsidR="007542B9" w:rsidRPr="00107DC1">
        <w:t>Vertner</w:t>
      </w:r>
      <w:proofErr w:type="spellEnd"/>
      <w:r w:rsidR="007542B9" w:rsidRPr="00107DC1">
        <w:t xml:space="preserve"> Woodson Tandy</w:t>
      </w:r>
      <w:r w:rsidR="007542B9">
        <w:t xml:space="preserve"> Diverse Workforce </w:t>
      </w:r>
      <w:r w:rsidR="005F2F81">
        <w:t>Scholarship</w:t>
      </w:r>
      <w:r w:rsidR="007542B9">
        <w:t xml:space="preserve"> Committee</w:t>
      </w:r>
      <w:r w:rsidR="005F2F81">
        <w:t>,</w:t>
      </w:r>
      <w:r w:rsidRPr="002039D7">
        <w:t xml:space="preserve"> BIA</w:t>
      </w:r>
      <w:r w:rsidR="00A72260">
        <w:t>-</w:t>
      </w:r>
      <w:r w:rsidRPr="002039D7">
        <w:t>NKY</w:t>
      </w:r>
      <w:r w:rsidR="00A72260">
        <w:t xml:space="preserve">, 2751 </w:t>
      </w:r>
      <w:proofErr w:type="spellStart"/>
      <w:r w:rsidR="00A72260">
        <w:t>Circleport</w:t>
      </w:r>
      <w:proofErr w:type="spellEnd"/>
      <w:r w:rsidR="00A72260">
        <w:t xml:space="preserve"> Dr., Erlanger, KY 41018</w:t>
      </w:r>
    </w:p>
    <w:sectPr w:rsidR="002039D7" w:rsidRPr="002039D7" w:rsidSect="00371DE3">
      <w:headerReference w:type="default" r:id="rId10"/>
      <w:pgSz w:w="12240" w:h="15840"/>
      <w:pgMar w:top="720" w:right="720" w:bottom="720" w:left="720" w:header="57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A47A03" w14:textId="77777777" w:rsidR="00D523A2" w:rsidRDefault="00D523A2" w:rsidP="00A72260">
      <w:pPr>
        <w:spacing w:after="0" w:line="240" w:lineRule="auto"/>
      </w:pPr>
      <w:r>
        <w:separator/>
      </w:r>
    </w:p>
  </w:endnote>
  <w:endnote w:type="continuationSeparator" w:id="0">
    <w:p w14:paraId="762663BD" w14:textId="77777777" w:rsidR="00D523A2" w:rsidRDefault="00D523A2" w:rsidP="00A72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D152EA" w14:textId="77777777" w:rsidR="00D523A2" w:rsidRDefault="00D523A2" w:rsidP="00A72260">
      <w:pPr>
        <w:spacing w:after="0" w:line="240" w:lineRule="auto"/>
      </w:pPr>
      <w:r>
        <w:separator/>
      </w:r>
    </w:p>
  </w:footnote>
  <w:footnote w:type="continuationSeparator" w:id="0">
    <w:p w14:paraId="131ADBAC" w14:textId="77777777" w:rsidR="00D523A2" w:rsidRDefault="00D523A2" w:rsidP="00A72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ADC7EF" w14:textId="50CF482A" w:rsidR="00A72260" w:rsidRDefault="00107DC1">
    <w:pPr>
      <w:pStyle w:val="Header"/>
    </w:pPr>
    <w:proofErr w:type="spellStart"/>
    <w:r w:rsidRPr="00107DC1">
      <w:t>Vertner</w:t>
    </w:r>
    <w:proofErr w:type="spellEnd"/>
    <w:r w:rsidRPr="00107DC1">
      <w:t xml:space="preserve"> Woodson Tandy</w:t>
    </w:r>
    <w:r>
      <w:t xml:space="preserve"> </w:t>
    </w:r>
    <w:r w:rsidR="00A72260">
      <w:t xml:space="preserve">Scholarship Application </w:t>
    </w:r>
  </w:p>
  <w:p w14:paraId="6041E8A3" w14:textId="5EDE6AA3" w:rsidR="00A72260" w:rsidRDefault="00A722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D947D6"/>
    <w:multiLevelType w:val="hybridMultilevel"/>
    <w:tmpl w:val="4D10D6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464D3F"/>
    <w:multiLevelType w:val="hybridMultilevel"/>
    <w:tmpl w:val="544A1730"/>
    <w:lvl w:ilvl="0" w:tplc="0409000F">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 w15:restartNumberingAfterBreak="0">
    <w:nsid w:val="474E3D6A"/>
    <w:multiLevelType w:val="hybridMultilevel"/>
    <w:tmpl w:val="BBDC5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4E56E8"/>
    <w:multiLevelType w:val="hybridMultilevel"/>
    <w:tmpl w:val="8CC84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9D7"/>
    <w:rsid w:val="00097FF2"/>
    <w:rsid w:val="000D7BD5"/>
    <w:rsid w:val="0010191C"/>
    <w:rsid w:val="00107DC1"/>
    <w:rsid w:val="00114009"/>
    <w:rsid w:val="001F48BD"/>
    <w:rsid w:val="002039D7"/>
    <w:rsid w:val="0024006B"/>
    <w:rsid w:val="00270EB1"/>
    <w:rsid w:val="00285543"/>
    <w:rsid w:val="00313ED9"/>
    <w:rsid w:val="0033558D"/>
    <w:rsid w:val="003440D8"/>
    <w:rsid w:val="00371DE3"/>
    <w:rsid w:val="00383908"/>
    <w:rsid w:val="00485E0A"/>
    <w:rsid w:val="004C210F"/>
    <w:rsid w:val="00564B17"/>
    <w:rsid w:val="005F2F81"/>
    <w:rsid w:val="007542B9"/>
    <w:rsid w:val="00760DB8"/>
    <w:rsid w:val="00762439"/>
    <w:rsid w:val="007862A8"/>
    <w:rsid w:val="007D650B"/>
    <w:rsid w:val="00881CA2"/>
    <w:rsid w:val="008E5E14"/>
    <w:rsid w:val="00941D96"/>
    <w:rsid w:val="009A4C78"/>
    <w:rsid w:val="00A3587C"/>
    <w:rsid w:val="00A72260"/>
    <w:rsid w:val="00B5000B"/>
    <w:rsid w:val="00BB1F42"/>
    <w:rsid w:val="00BE0F7D"/>
    <w:rsid w:val="00C05923"/>
    <w:rsid w:val="00C90A70"/>
    <w:rsid w:val="00D523A2"/>
    <w:rsid w:val="00D7591C"/>
    <w:rsid w:val="00F4002E"/>
    <w:rsid w:val="00F85265"/>
    <w:rsid w:val="00FD2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F7EC76"/>
  <w15:docId w15:val="{AE2AFB1B-363F-4428-AB6F-32D52BB60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9D7"/>
    <w:rPr>
      <w:rFonts w:ascii="Calibri" w:eastAsia="Calibri" w:hAnsi="Calibri" w:cs="Times New Roman"/>
    </w:rPr>
  </w:style>
  <w:style w:type="paragraph" w:styleId="Heading2">
    <w:name w:val="heading 2"/>
    <w:basedOn w:val="Normal"/>
    <w:link w:val="Heading2Char"/>
    <w:uiPriority w:val="9"/>
    <w:qFormat/>
    <w:rsid w:val="00107DC1"/>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39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9D7"/>
    <w:rPr>
      <w:rFonts w:ascii="Tahoma" w:eastAsia="Calibri" w:hAnsi="Tahoma" w:cs="Tahoma"/>
      <w:sz w:val="16"/>
      <w:szCs w:val="16"/>
    </w:rPr>
  </w:style>
  <w:style w:type="paragraph" w:styleId="ListParagraph">
    <w:name w:val="List Paragraph"/>
    <w:basedOn w:val="Normal"/>
    <w:uiPriority w:val="34"/>
    <w:qFormat/>
    <w:rsid w:val="002039D7"/>
    <w:pPr>
      <w:ind w:left="720"/>
      <w:contextualSpacing/>
    </w:pPr>
  </w:style>
  <w:style w:type="paragraph" w:styleId="Header">
    <w:name w:val="header"/>
    <w:basedOn w:val="Normal"/>
    <w:link w:val="HeaderChar"/>
    <w:uiPriority w:val="99"/>
    <w:unhideWhenUsed/>
    <w:rsid w:val="00A722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2260"/>
    <w:rPr>
      <w:rFonts w:ascii="Calibri" w:eastAsia="Calibri" w:hAnsi="Calibri" w:cs="Times New Roman"/>
    </w:rPr>
  </w:style>
  <w:style w:type="paragraph" w:styleId="Footer">
    <w:name w:val="footer"/>
    <w:basedOn w:val="Normal"/>
    <w:link w:val="FooterChar"/>
    <w:uiPriority w:val="99"/>
    <w:unhideWhenUsed/>
    <w:rsid w:val="00A722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2260"/>
    <w:rPr>
      <w:rFonts w:ascii="Calibri" w:eastAsia="Calibri" w:hAnsi="Calibri" w:cs="Times New Roman"/>
    </w:rPr>
  </w:style>
  <w:style w:type="character" w:customStyle="1" w:styleId="Heading2Char">
    <w:name w:val="Heading 2 Char"/>
    <w:basedOn w:val="DefaultParagraphFont"/>
    <w:link w:val="Heading2"/>
    <w:uiPriority w:val="9"/>
    <w:rsid w:val="00107DC1"/>
    <w:rPr>
      <w:rFonts w:ascii="Times New Roman" w:eastAsia="Times New Roman" w:hAnsi="Times New Roman" w:cs="Times New Roman"/>
      <w:b/>
      <w:bCs/>
      <w:sz w:val="36"/>
      <w:szCs w:val="36"/>
    </w:rPr>
  </w:style>
  <w:style w:type="character" w:styleId="Strong">
    <w:name w:val="Strong"/>
    <w:basedOn w:val="DefaultParagraphFont"/>
    <w:uiPriority w:val="22"/>
    <w:qFormat/>
    <w:rsid w:val="00107DC1"/>
    <w:rPr>
      <w:b/>
      <w:bCs/>
    </w:rPr>
  </w:style>
  <w:style w:type="character" w:styleId="Hyperlink">
    <w:name w:val="Hyperlink"/>
    <w:basedOn w:val="DefaultParagraphFont"/>
    <w:uiPriority w:val="99"/>
    <w:unhideWhenUsed/>
    <w:rsid w:val="00F4002E"/>
    <w:rPr>
      <w:color w:val="0000FF" w:themeColor="hyperlink"/>
      <w:u w:val="single"/>
    </w:rPr>
  </w:style>
  <w:style w:type="character" w:styleId="UnresolvedMention">
    <w:name w:val="Unresolved Mention"/>
    <w:basedOn w:val="DefaultParagraphFont"/>
    <w:uiPriority w:val="99"/>
    <w:semiHidden/>
    <w:unhideWhenUsed/>
    <w:rsid w:val="00F400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0097167">
      <w:bodyDiv w:val="1"/>
      <w:marLeft w:val="0"/>
      <w:marRight w:val="0"/>
      <w:marTop w:val="0"/>
      <w:marBottom w:val="0"/>
      <w:divBdr>
        <w:top w:val="none" w:sz="0" w:space="0" w:color="auto"/>
        <w:left w:val="none" w:sz="0" w:space="0" w:color="auto"/>
        <w:bottom w:val="none" w:sz="0" w:space="0" w:color="auto"/>
        <w:right w:val="none" w:sz="0" w:space="0" w:color="auto"/>
      </w:divBdr>
    </w:div>
    <w:div w:id="129552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ey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1038</Words>
  <Characters>5922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Zumdick</dc:creator>
  <cp:lastModifiedBy>Vicki Berling</cp:lastModifiedBy>
  <cp:revision>4</cp:revision>
  <cp:lastPrinted>2021-03-10T21:09:00Z</cp:lastPrinted>
  <dcterms:created xsi:type="dcterms:W3CDTF">2021-02-24T16:41:00Z</dcterms:created>
  <dcterms:modified xsi:type="dcterms:W3CDTF">2021-03-10T21:21:00Z</dcterms:modified>
</cp:coreProperties>
</file>